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6528">
        <w:rPr>
          <w:rFonts w:ascii="Times New Roman" w:eastAsia="Calibri" w:hAnsi="Times New Roman" w:cs="Times New Roman"/>
          <w:b/>
          <w:lang w:eastAsia="en-US"/>
        </w:rPr>
        <w:t>Примерный план посещения достопримечательностей и культурных мест города Пензы и Пензенской области</w:t>
      </w:r>
    </w:p>
    <w:p w:rsidR="0081520B" w:rsidRPr="000A6528" w:rsidRDefault="0081520B" w:rsidP="008152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учащимися МБОУ СОШ №75/62</w:t>
      </w:r>
      <w:r w:rsidRPr="000A6528">
        <w:rPr>
          <w:rFonts w:ascii="Times New Roman" w:eastAsia="Calibri" w:hAnsi="Times New Roman" w:cs="Times New Roman"/>
          <w:b/>
          <w:lang w:eastAsia="en-US"/>
        </w:rPr>
        <w:t xml:space="preserve"> г. Пензы в 2018-2019 учебном году</w:t>
      </w:r>
    </w:p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6528">
        <w:rPr>
          <w:rFonts w:ascii="Times New Roman" w:eastAsia="Calibri" w:hAnsi="Times New Roman" w:cs="Times New Roman"/>
          <w:b/>
          <w:lang w:eastAsia="en-US"/>
        </w:rPr>
        <w:t>Проект «Культурная суббота» (вторая суббота месяца)</w:t>
      </w:r>
    </w:p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1"/>
        <w:tblW w:w="15612" w:type="dxa"/>
        <w:tblInd w:w="-289" w:type="dxa"/>
        <w:tblLook w:val="04A0"/>
      </w:tblPr>
      <w:tblGrid>
        <w:gridCol w:w="3119"/>
        <w:gridCol w:w="1659"/>
        <w:gridCol w:w="1340"/>
        <w:gridCol w:w="1775"/>
        <w:gridCol w:w="3164"/>
        <w:gridCol w:w="1540"/>
        <w:gridCol w:w="1240"/>
        <w:gridCol w:w="1775"/>
      </w:tblGrid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Музеи, театрально-зрелищные организации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520B" w:rsidRPr="000A6528" w:rsidTr="004A58DF"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Музеи города Пензы</w:t>
            </w:r>
          </w:p>
        </w:tc>
        <w:tc>
          <w:tcPr>
            <w:tcW w:w="7719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Достопримечательности Пензенской области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картинная галерея им. К.А. Савицкого</w:t>
            </w:r>
          </w:p>
        </w:tc>
        <w:tc>
          <w:tcPr>
            <w:tcW w:w="1659" w:type="dxa"/>
          </w:tcPr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2018г.</w:t>
            </w:r>
          </w:p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2019г.</w:t>
            </w:r>
          </w:p>
          <w:p w:rsidR="0081520B" w:rsidRPr="000A6528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340" w:type="dxa"/>
          </w:tcPr>
          <w:p w:rsidR="0081520B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371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371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Колганова А.А.</w:t>
            </w:r>
          </w:p>
          <w:p w:rsidR="00E93371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Н.В.</w:t>
            </w:r>
          </w:p>
          <w:p w:rsidR="00E93371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  <w:p w:rsidR="00E93371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И.И.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музей-заповедник "Тарханы"</w:t>
            </w:r>
          </w:p>
        </w:tc>
        <w:tc>
          <w:tcPr>
            <w:tcW w:w="15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B7E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Вильгельм Г.В.</w:t>
            </w:r>
          </w:p>
          <w:p w:rsidR="00A26B7E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одной картины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им. Г.В.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340" w:type="dxa"/>
          </w:tcPr>
          <w:p w:rsidR="0081520B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Т.М.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Музей-усадьба В. Г. Белинского</w:t>
            </w:r>
          </w:p>
        </w:tc>
        <w:tc>
          <w:tcPr>
            <w:tcW w:w="15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A26B7E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И.М.</w:t>
            </w:r>
          </w:p>
          <w:p w:rsidR="00A26B7E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Ванюшина Т.П.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Литературный музей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340" w:type="dxa"/>
          </w:tcPr>
          <w:p w:rsidR="0081520B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А. Н. Радищева </w:t>
            </w:r>
          </w:p>
        </w:tc>
        <w:tc>
          <w:tcPr>
            <w:tcW w:w="15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81520B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5FEA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Л.В.</w:t>
            </w:r>
          </w:p>
          <w:p w:rsidR="002C5FEA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Е.А.</w:t>
            </w:r>
          </w:p>
          <w:p w:rsidR="002C5FEA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краеведческий музей</w:t>
            </w:r>
          </w:p>
        </w:tc>
        <w:tc>
          <w:tcPr>
            <w:tcW w:w="1659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2019г.</w:t>
            </w:r>
          </w:p>
        </w:tc>
        <w:tc>
          <w:tcPr>
            <w:tcW w:w="13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Л.В.</w:t>
            </w:r>
          </w:p>
          <w:p w:rsidR="00A26B7E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И.М.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стекла и хрусталя в г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икольске</w:t>
            </w:r>
          </w:p>
        </w:tc>
        <w:tc>
          <w:tcPr>
            <w:tcW w:w="15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81520B" w:rsidRPr="000A6528" w:rsidRDefault="00A26B7E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2C5FEA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Л.В.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В.О. Ключевского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А. И. Куприна с. Наровчат</w:t>
            </w:r>
          </w:p>
        </w:tc>
        <w:tc>
          <w:tcPr>
            <w:tcW w:w="1540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2018г.</w:t>
            </w:r>
          </w:p>
        </w:tc>
        <w:tc>
          <w:tcPr>
            <w:tcW w:w="1240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775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Л.Н.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Медико-исторический музей Н.Н. Бурденко</w:t>
            </w:r>
          </w:p>
        </w:tc>
        <w:tc>
          <w:tcPr>
            <w:tcW w:w="1659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2019г.</w:t>
            </w:r>
          </w:p>
        </w:tc>
        <w:tc>
          <w:tcPr>
            <w:tcW w:w="13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Т.М.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МБУК «Музей А.Г. Малышкина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Мокшанского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Пензенской области»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И.Н. Ульянова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2018г.</w:t>
            </w:r>
          </w:p>
        </w:tc>
        <w:tc>
          <w:tcPr>
            <w:tcW w:w="13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Турбина О.А.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Золотаревское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городище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народного творчества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3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Колганова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Чернышева Л.Ф.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вод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Кувака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и «К»</w:t>
            </w:r>
          </w:p>
        </w:tc>
        <w:tc>
          <w:tcPr>
            <w:tcW w:w="1540" w:type="dxa"/>
          </w:tcPr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2018г. </w:t>
            </w:r>
          </w:p>
          <w:p w:rsidR="00A26B7E" w:rsidRDefault="00A26B7E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20B" w:rsidRPr="000A6528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240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Н.В.</w:t>
            </w:r>
          </w:p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Чернышева Л.Ф.</w:t>
            </w:r>
          </w:p>
        </w:tc>
      </w:tr>
      <w:tr w:rsidR="0081520B" w:rsidRPr="000A6528" w:rsidTr="004A58DF">
        <w:trPr>
          <w:trHeight w:val="405"/>
        </w:trPr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Мейерхольда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2018г.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И.И.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164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центр Пензенской области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Загоскино</w:t>
            </w:r>
            <w:proofErr w:type="spellEnd"/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2018г.</w:t>
            </w:r>
          </w:p>
        </w:tc>
        <w:tc>
          <w:tcPr>
            <w:tcW w:w="1240" w:type="dxa"/>
            <w:vMerge w:val="restart"/>
          </w:tcPr>
          <w:p w:rsidR="0081520B" w:rsidRP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1-е </w:t>
            </w: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  <w:vMerge w:val="restart"/>
          </w:tcPr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Кондрахова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1520B" w:rsidRP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81520B" w:rsidRPr="000A6528" w:rsidTr="004A58DF">
        <w:trPr>
          <w:trHeight w:val="249"/>
        </w:trPr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Культурно-зрелищные организации</w:t>
            </w:r>
          </w:p>
        </w:tc>
        <w:tc>
          <w:tcPr>
            <w:tcW w:w="3164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</w:tr>
      <w:tr w:rsidR="0081520B" w:rsidRPr="000A6528" w:rsidTr="004A58DF">
        <w:trPr>
          <w:trHeight w:val="465"/>
        </w:trPr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областной драматический театр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имени А.В.Луначарского</w:t>
            </w:r>
          </w:p>
        </w:tc>
        <w:tc>
          <w:tcPr>
            <w:tcW w:w="1659" w:type="dxa"/>
          </w:tcPr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г.</w:t>
            </w:r>
          </w:p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2018г.</w:t>
            </w:r>
          </w:p>
          <w:p w:rsidR="0081520B" w:rsidRDefault="0081520B" w:rsidP="0081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2019г.</w:t>
            </w:r>
          </w:p>
          <w:p w:rsidR="0081520B" w:rsidRPr="000A6528" w:rsidRDefault="0081520B" w:rsidP="0081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340" w:type="dxa"/>
          </w:tcPr>
          <w:p w:rsidR="0081520B" w:rsidRP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2-е классы</w:t>
            </w:r>
          </w:p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8-е </w:t>
            </w: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6B7E" w:rsidRDefault="00A26B7E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5FEA" w:rsidRPr="0081520B" w:rsidRDefault="002C5FEA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2AD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="00012A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2A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75" w:type="dxa"/>
          </w:tcPr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26B7E" w:rsidRDefault="00A26B7E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495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AF3495" w:rsidRDefault="00AF3495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Л.Н.</w:t>
            </w:r>
          </w:p>
          <w:p w:rsidR="0081520B" w:rsidRPr="0081520B" w:rsidRDefault="00AF3495" w:rsidP="00AF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И.И.</w:t>
            </w:r>
          </w:p>
        </w:tc>
        <w:tc>
          <w:tcPr>
            <w:tcW w:w="3164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Пензенский областной театр "Кукольный дом»</w:t>
            </w:r>
          </w:p>
        </w:tc>
        <w:tc>
          <w:tcPr>
            <w:tcW w:w="1659" w:type="dxa"/>
          </w:tcPr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2018г.</w:t>
            </w:r>
          </w:p>
          <w:p w:rsidR="00012AD2" w:rsidRDefault="00012AD2" w:rsidP="0081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20B" w:rsidRPr="000A6528" w:rsidRDefault="0081520B" w:rsidP="0081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2019г.</w:t>
            </w:r>
          </w:p>
        </w:tc>
        <w:tc>
          <w:tcPr>
            <w:tcW w:w="1340" w:type="dxa"/>
          </w:tcPr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1-е </w:t>
            </w: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AD2" w:rsidRDefault="00012AD2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D2" w:rsidRPr="0081520B" w:rsidRDefault="00012AD2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Кондрахова</w:t>
            </w:r>
            <w:proofErr w:type="spellEnd"/>
            <w:r w:rsidRPr="0081520B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1520B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012AD2" w:rsidRPr="0081520B" w:rsidRDefault="00012AD2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Л.А.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Историко-культурный центр им. Л. А. Руслановой с. Ключи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Малосердобинского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филармония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2019г.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0B">
              <w:rPr>
                <w:rFonts w:ascii="Times New Roman" w:hAnsi="Times New Roman" w:cs="Times New Roman"/>
                <w:sz w:val="20"/>
                <w:szCs w:val="20"/>
              </w:rPr>
              <w:t>Чернышева Л.Ф.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«Народного творчества» 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. Спасск</w:t>
            </w:r>
          </w:p>
        </w:tc>
        <w:tc>
          <w:tcPr>
            <w:tcW w:w="1540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2019г. </w:t>
            </w:r>
          </w:p>
        </w:tc>
        <w:tc>
          <w:tcPr>
            <w:tcW w:w="1240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Пензенская областная </w:t>
            </w:r>
            <w:r w:rsidRPr="000A6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им. М.Ю.Лермонтова</w:t>
            </w:r>
          </w:p>
        </w:tc>
        <w:tc>
          <w:tcPr>
            <w:tcW w:w="1659" w:type="dxa"/>
          </w:tcPr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2018 г.</w:t>
            </w:r>
          </w:p>
          <w:p w:rsidR="0081520B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Ноябрь 2018г.</w:t>
            </w:r>
          </w:p>
          <w:p w:rsidR="0081520B" w:rsidRDefault="0081520B" w:rsidP="0081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2019г.</w:t>
            </w:r>
          </w:p>
          <w:p w:rsidR="0081520B" w:rsidRPr="000A6528" w:rsidRDefault="0081520B" w:rsidP="0081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Май 2019г.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5-е 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Л.В.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Сазанский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пещерный монастырь </w:t>
            </w:r>
            <w:r w:rsidRPr="000A6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Казанской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Алексиево-Сергиевской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пустыни п. 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Сазанье</w:t>
            </w:r>
            <w:proofErr w:type="gramEnd"/>
          </w:p>
        </w:tc>
        <w:tc>
          <w:tcPr>
            <w:tcW w:w="1540" w:type="dxa"/>
          </w:tcPr>
          <w:p w:rsidR="0081520B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2018г.</w:t>
            </w:r>
          </w:p>
        </w:tc>
        <w:tc>
          <w:tcPr>
            <w:tcW w:w="1240" w:type="dxa"/>
          </w:tcPr>
          <w:p w:rsidR="0081520B" w:rsidRPr="000A6528" w:rsidRDefault="00E93371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Пензенская областная библиотека им. Лермонтова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культуры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буртас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Сканово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Наровчатского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 г.</w:t>
            </w:r>
          </w:p>
        </w:tc>
        <w:tc>
          <w:tcPr>
            <w:tcW w:w="1775" w:type="dxa"/>
          </w:tcPr>
          <w:p w:rsidR="0081520B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Вильгельм Г.В.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Т.М.</w:t>
            </w:r>
          </w:p>
        </w:tc>
      </w:tr>
      <w:tr w:rsidR="0081520B" w:rsidRPr="000A6528" w:rsidTr="004A58DF"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Автобусные и пешеходные экскурсии по городу Пензе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Истоки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Хорпа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с. Кучки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Название экскурсии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братьев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Мозжухиных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с. Кондоль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2C5FEA">
        <w:trPr>
          <w:trHeight w:val="591"/>
        </w:trPr>
        <w:tc>
          <w:tcPr>
            <w:tcW w:w="3119" w:type="dxa"/>
          </w:tcPr>
          <w:p w:rsidR="0081520B" w:rsidRPr="00E93371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Шемышейский</w:t>
            </w:r>
            <w:proofErr w:type="spellEnd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Казеевка</w:t>
            </w:r>
            <w:proofErr w:type="spellEnd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Страусиная</w:t>
            </w:r>
            <w:proofErr w:type="spellEnd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 xml:space="preserve"> ферма</w:t>
            </w:r>
          </w:p>
        </w:tc>
        <w:tc>
          <w:tcPr>
            <w:tcW w:w="1659" w:type="dxa"/>
          </w:tcPr>
          <w:p w:rsidR="0081520B" w:rsidRPr="00E93371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1340" w:type="dxa"/>
          </w:tcPr>
          <w:p w:rsidR="0081520B" w:rsidRPr="00E93371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71">
              <w:rPr>
                <w:rFonts w:ascii="Times New Roman" w:hAnsi="Times New Roman" w:cs="Times New Roman"/>
                <w:sz w:val="20"/>
                <w:szCs w:val="20"/>
              </w:rPr>
              <w:t xml:space="preserve">1-е </w:t>
            </w:r>
            <w:proofErr w:type="spellStart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93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1520B" w:rsidRPr="002C5FEA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>Кондрахова</w:t>
            </w:r>
            <w:proofErr w:type="spellEnd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>Лязина</w:t>
            </w:r>
            <w:proofErr w:type="spellEnd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20B" w:rsidRPr="000A6528" w:rsidRDefault="002C5FEA" w:rsidP="0081520B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81520B" w:rsidRPr="000A6528">
        <w:rPr>
          <w:rFonts w:ascii="Times New Roman" w:eastAsia="Calibri" w:hAnsi="Times New Roman" w:cs="Times New Roman"/>
          <w:lang w:eastAsia="en-US"/>
        </w:rPr>
        <w:t>Директор</w:t>
      </w:r>
      <w:r w:rsidR="0081520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В.В. </w:t>
      </w:r>
      <w:proofErr w:type="spellStart"/>
      <w:r w:rsidR="0081520B">
        <w:rPr>
          <w:rFonts w:ascii="Times New Roman" w:eastAsia="Calibri" w:hAnsi="Times New Roman" w:cs="Times New Roman"/>
          <w:lang w:eastAsia="en-US"/>
        </w:rPr>
        <w:t>Россеев</w:t>
      </w:r>
      <w:proofErr w:type="spellEnd"/>
    </w:p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6528">
        <w:rPr>
          <w:rFonts w:ascii="Times New Roman" w:eastAsia="Calibri" w:hAnsi="Times New Roman" w:cs="Times New Roman"/>
          <w:b/>
          <w:lang w:eastAsia="en-US"/>
        </w:rPr>
        <w:t>Примерный план посещения достопримечательностей и культурных мест города Пензы и Пензенской области</w:t>
      </w:r>
    </w:p>
    <w:p w:rsidR="0081520B" w:rsidRPr="000A6528" w:rsidRDefault="00542E41" w:rsidP="008152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учащимися МБОУ СОШ № </w:t>
      </w:r>
      <w:r w:rsidR="0081520B" w:rsidRPr="000A6528">
        <w:rPr>
          <w:rFonts w:ascii="Times New Roman" w:eastAsia="Calibri" w:hAnsi="Times New Roman" w:cs="Times New Roman"/>
          <w:b/>
          <w:lang w:eastAsia="en-US"/>
        </w:rPr>
        <w:t>г. Пензы в 2018-2019 учебном году</w:t>
      </w:r>
    </w:p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6528">
        <w:rPr>
          <w:rFonts w:ascii="Times New Roman" w:eastAsia="Calibri" w:hAnsi="Times New Roman" w:cs="Times New Roman"/>
          <w:b/>
          <w:lang w:eastAsia="en-US"/>
        </w:rPr>
        <w:t>Проект «Культурная палитра 58 региона» (в период школьных каникул)</w:t>
      </w:r>
    </w:p>
    <w:p w:rsidR="0081520B" w:rsidRPr="000A6528" w:rsidRDefault="0081520B" w:rsidP="0081520B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1"/>
        <w:tblW w:w="15612" w:type="dxa"/>
        <w:tblInd w:w="-289" w:type="dxa"/>
        <w:tblLook w:val="04A0"/>
      </w:tblPr>
      <w:tblGrid>
        <w:gridCol w:w="3119"/>
        <w:gridCol w:w="1659"/>
        <w:gridCol w:w="1340"/>
        <w:gridCol w:w="1775"/>
        <w:gridCol w:w="3164"/>
        <w:gridCol w:w="1540"/>
        <w:gridCol w:w="1240"/>
        <w:gridCol w:w="1775"/>
      </w:tblGrid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Музеи, театрально-зрелищные организации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520B" w:rsidRPr="000A6528" w:rsidTr="004A58DF"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Музеи города Пензы</w:t>
            </w:r>
          </w:p>
        </w:tc>
        <w:tc>
          <w:tcPr>
            <w:tcW w:w="7719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Достопримечательности Пензенской области</w:t>
            </w: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картинная галерея им. К.А. Савицкого</w:t>
            </w:r>
          </w:p>
        </w:tc>
        <w:tc>
          <w:tcPr>
            <w:tcW w:w="1659" w:type="dxa"/>
          </w:tcPr>
          <w:p w:rsidR="00AF3495" w:rsidRDefault="00AF3495">
            <w:r w:rsidRPr="004E6B75"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музей-заповедник "Тарханы"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одной картины </w:t>
            </w:r>
          </w:p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им. Г.В.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659" w:type="dxa"/>
          </w:tcPr>
          <w:p w:rsidR="00AF3495" w:rsidRDefault="00AF3495">
            <w:r w:rsidRPr="004E6B75"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Музей-усадьба В. Г. Белинского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Литературный музей</w:t>
            </w:r>
          </w:p>
        </w:tc>
        <w:tc>
          <w:tcPr>
            <w:tcW w:w="1659" w:type="dxa"/>
          </w:tcPr>
          <w:p w:rsidR="00AF3495" w:rsidRDefault="00AF3495">
            <w:r w:rsidRPr="004E6B75"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А. Н. Радищева 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краеведческий музей</w:t>
            </w:r>
          </w:p>
        </w:tc>
        <w:tc>
          <w:tcPr>
            <w:tcW w:w="1659" w:type="dxa"/>
          </w:tcPr>
          <w:p w:rsidR="00AF3495" w:rsidRDefault="00AF3495">
            <w:r w:rsidRPr="004E6B75"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стекла и хрусталя в г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икольске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В.О. Ключевского</w:t>
            </w:r>
          </w:p>
        </w:tc>
        <w:tc>
          <w:tcPr>
            <w:tcW w:w="1659" w:type="dxa"/>
          </w:tcPr>
          <w:p w:rsidR="00AF3495" w:rsidRDefault="00AF3495">
            <w:r w:rsidRPr="004E6B75"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А. И. Куприна с. Наровчат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Медико-исторический музей Н.Н. Бурденко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МБУК «Музей А.Г. Малышкина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Мокшанского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Пензенской области»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И.Н. Ульянова</w:t>
            </w:r>
          </w:p>
        </w:tc>
        <w:tc>
          <w:tcPr>
            <w:tcW w:w="1659" w:type="dxa"/>
          </w:tcPr>
          <w:p w:rsidR="0081520B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 2019г.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Золотаревское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городище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народного творчества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вод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Кувака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и «К»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rPr>
          <w:trHeight w:val="405"/>
        </w:trPr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Музей Мейерхольда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Географический центр Пензенской области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Загоскино</w:t>
            </w:r>
            <w:proofErr w:type="spellEnd"/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rPr>
          <w:trHeight w:val="249"/>
        </w:trPr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lastRenderedPageBreak/>
              <w:t>Культурно-зрелищные организации</w:t>
            </w:r>
          </w:p>
        </w:tc>
        <w:tc>
          <w:tcPr>
            <w:tcW w:w="3164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</w:tr>
      <w:tr w:rsidR="0081520B" w:rsidRPr="000A6528" w:rsidTr="004A58DF">
        <w:trPr>
          <w:trHeight w:val="465"/>
        </w:trPr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Пензенский областной драматический театр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имени А.В.Луначарского</w:t>
            </w:r>
          </w:p>
        </w:tc>
        <w:tc>
          <w:tcPr>
            <w:tcW w:w="1659" w:type="dxa"/>
          </w:tcPr>
          <w:p w:rsidR="0081520B" w:rsidRPr="000A6528" w:rsidRDefault="002C5FEA" w:rsidP="004A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81520B" w:rsidRPr="002C5FEA" w:rsidRDefault="002C5FEA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E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775" w:type="dxa"/>
          </w:tcPr>
          <w:p w:rsidR="0081520B" w:rsidRPr="002C5FEA" w:rsidRDefault="002C5FEA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>Раваева</w:t>
            </w:r>
            <w:proofErr w:type="spellEnd"/>
            <w:r w:rsidRPr="002C5FE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164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Пензенский областной театр "Кукольный дом»</w:t>
            </w:r>
          </w:p>
        </w:tc>
        <w:tc>
          <w:tcPr>
            <w:tcW w:w="1659" w:type="dxa"/>
          </w:tcPr>
          <w:p w:rsidR="0081520B" w:rsidRPr="000A6528" w:rsidRDefault="00AF3495" w:rsidP="004A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 2019г.</w:t>
            </w:r>
          </w:p>
        </w:tc>
        <w:tc>
          <w:tcPr>
            <w:tcW w:w="1340" w:type="dxa"/>
          </w:tcPr>
          <w:p w:rsidR="0081520B" w:rsidRPr="002C5FEA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2C5FEA" w:rsidRDefault="0081520B" w:rsidP="004A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Историко-культурный центр им. Л. А. Руслановой с. Ключи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Малосердобинского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филармония</w:t>
            </w:r>
          </w:p>
        </w:tc>
        <w:tc>
          <w:tcPr>
            <w:tcW w:w="1659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 каникулы 2018 г.</w:t>
            </w:r>
          </w:p>
        </w:tc>
        <w:tc>
          <w:tcPr>
            <w:tcW w:w="1340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775" w:type="dxa"/>
          </w:tcPr>
          <w:p w:rsidR="0081520B" w:rsidRPr="000A6528" w:rsidRDefault="002C5FEA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Е.В.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«Народного творчества» 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. Спасск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библиотека им. М.Ю.Лермонтова</w:t>
            </w:r>
          </w:p>
        </w:tc>
        <w:tc>
          <w:tcPr>
            <w:tcW w:w="1659" w:type="dxa"/>
          </w:tcPr>
          <w:p w:rsidR="00AF3495" w:rsidRDefault="00AF3495">
            <w:r w:rsidRPr="001269DB">
              <w:rPr>
                <w:rFonts w:ascii="Times New Roman" w:hAnsi="Times New Roman" w:cs="Times New Roman"/>
                <w:sz w:val="20"/>
                <w:szCs w:val="20"/>
              </w:rPr>
              <w:t>Весенние каникулы 2019г.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Сазанский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пещерный монастырь Казанской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Алексиево-Сергиевской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пустыни п. </w:t>
            </w:r>
            <w:proofErr w:type="gram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Сазанье</w:t>
            </w:r>
            <w:proofErr w:type="gramEnd"/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95" w:rsidRPr="000A6528" w:rsidTr="004A58DF">
        <w:tc>
          <w:tcPr>
            <w:tcW w:w="3119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Пензенская областная библиотека им. Лермонтова</w:t>
            </w:r>
          </w:p>
        </w:tc>
        <w:tc>
          <w:tcPr>
            <w:tcW w:w="1659" w:type="dxa"/>
          </w:tcPr>
          <w:p w:rsidR="00AF3495" w:rsidRDefault="00AF3495">
            <w:r w:rsidRPr="001269DB">
              <w:rPr>
                <w:rFonts w:ascii="Times New Roman" w:hAnsi="Times New Roman" w:cs="Times New Roman"/>
                <w:sz w:val="20"/>
                <w:szCs w:val="20"/>
              </w:rPr>
              <w:t>Весенние каникулы 2019г.</w:t>
            </w:r>
          </w:p>
        </w:tc>
        <w:tc>
          <w:tcPr>
            <w:tcW w:w="13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культуры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буртас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Сканово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Наровчатского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15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AF3495" w:rsidRPr="000A6528" w:rsidRDefault="00AF3495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7893" w:type="dxa"/>
            <w:gridSpan w:val="4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528">
              <w:rPr>
                <w:rFonts w:ascii="Times New Roman" w:hAnsi="Times New Roman" w:cs="Times New Roman"/>
                <w:b/>
              </w:rPr>
              <w:t>Автобусные и пешеходные экскурсии по городу Пензе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Истоки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Хорпа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с. Кучки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Название экскурсии</w:t>
            </w:r>
          </w:p>
        </w:tc>
        <w:tc>
          <w:tcPr>
            <w:tcW w:w="1659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0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5" w:type="dxa"/>
          </w:tcPr>
          <w:p w:rsidR="0081520B" w:rsidRPr="000A6528" w:rsidRDefault="0081520B" w:rsidP="004A58DF">
            <w:pPr>
              <w:jc w:val="center"/>
              <w:rPr>
                <w:rFonts w:ascii="Times New Roman" w:hAnsi="Times New Roman" w:cs="Times New Roman"/>
              </w:rPr>
            </w:pPr>
            <w:r w:rsidRPr="000A6528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Музей братьев </w:t>
            </w:r>
            <w:proofErr w:type="spellStart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Мозжухиных</w:t>
            </w:r>
            <w:proofErr w:type="spellEnd"/>
            <w:r w:rsidRPr="000A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28">
              <w:rPr>
                <w:rFonts w:ascii="Times New Roman" w:hAnsi="Times New Roman" w:cs="Times New Roman"/>
                <w:sz w:val="20"/>
                <w:szCs w:val="20"/>
              </w:rPr>
              <w:t>с. Кондоль</w:t>
            </w: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B" w:rsidRPr="000A6528" w:rsidTr="004A58DF">
        <w:tc>
          <w:tcPr>
            <w:tcW w:w="311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1520B" w:rsidRPr="000A6528" w:rsidRDefault="0081520B" w:rsidP="004A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20B" w:rsidRPr="0081520B" w:rsidRDefault="0081520B" w:rsidP="008152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A6528">
        <w:rPr>
          <w:rFonts w:ascii="Times New Roman" w:eastAsia="Calibri" w:hAnsi="Times New Roman" w:cs="Times New Roman"/>
          <w:lang w:eastAsia="en-US"/>
        </w:rPr>
        <w:t>Директор</w:t>
      </w:r>
      <w:r>
        <w:rPr>
          <w:rFonts w:ascii="Times New Roman" w:eastAsia="Calibri" w:hAnsi="Times New Roman" w:cs="Times New Roman"/>
          <w:lang w:val="en-US"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lang w:eastAsia="en-US"/>
        </w:rPr>
        <w:t>Россеев</w:t>
      </w:r>
      <w:proofErr w:type="spellEnd"/>
    </w:p>
    <w:p w:rsidR="00472904" w:rsidRDefault="00472904"/>
    <w:sectPr w:rsidR="00472904" w:rsidSect="000A6528">
      <w:pgSz w:w="16838" w:h="11906" w:orient="landscape"/>
      <w:pgMar w:top="707" w:right="56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20B"/>
    <w:rsid w:val="000060B1"/>
    <w:rsid w:val="00012AD2"/>
    <w:rsid w:val="002C5FEA"/>
    <w:rsid w:val="003317CF"/>
    <w:rsid w:val="00472904"/>
    <w:rsid w:val="00542E41"/>
    <w:rsid w:val="0081520B"/>
    <w:rsid w:val="00A26B7E"/>
    <w:rsid w:val="00AB7B39"/>
    <w:rsid w:val="00AF3495"/>
    <w:rsid w:val="00E9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52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№75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И.И.</dc:creator>
  <cp:keywords/>
  <dc:description/>
  <cp:lastModifiedBy>Абрамова И.И.</cp:lastModifiedBy>
  <cp:revision>2</cp:revision>
  <dcterms:created xsi:type="dcterms:W3CDTF">2018-05-28T09:54:00Z</dcterms:created>
  <dcterms:modified xsi:type="dcterms:W3CDTF">2018-05-28T09:54:00Z</dcterms:modified>
</cp:coreProperties>
</file>